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CC" w:rsidRDefault="00E85E01">
      <w:r>
        <w:rPr>
          <w:rFonts w:hint="eastAsia"/>
        </w:rPr>
        <w:t xml:space="preserve">토너먼트 </w:t>
      </w:r>
      <w:proofErr w:type="spellStart"/>
      <w:r>
        <w:rPr>
          <w:rFonts w:hint="eastAsia"/>
        </w:rPr>
        <w:t>어나운스</w:t>
      </w:r>
      <w:proofErr w:type="spellEnd"/>
      <w:r>
        <w:rPr>
          <w:rFonts w:hint="eastAsia"/>
        </w:rPr>
        <w:t xml:space="preserve"> 표준 지침</w:t>
      </w:r>
    </w:p>
    <w:p w:rsidR="00E85E01" w:rsidRDefault="00E85E01" w:rsidP="00E85E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환영인사 및 </w:t>
      </w:r>
      <w:proofErr w:type="spellStart"/>
      <w:r>
        <w:rPr>
          <w:rFonts w:hint="eastAsia"/>
        </w:rPr>
        <w:t>심판진</w:t>
      </w:r>
      <w:proofErr w:type="spellEnd"/>
      <w:r>
        <w:rPr>
          <w:rFonts w:hint="eastAsia"/>
        </w:rPr>
        <w:t xml:space="preserve"> 소개</w:t>
      </w:r>
    </w:p>
    <w:p w:rsidR="003B5219" w:rsidRDefault="003B5219" w:rsidP="003B521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안녕하세요.</w:t>
      </w:r>
      <w:r>
        <w:t xml:space="preserve"> </w:t>
      </w:r>
      <w:r>
        <w:rPr>
          <w:rFonts w:hint="eastAsia"/>
        </w:rPr>
        <w:t>오늘 이벤트에 오신 것을 환영합니다.</w:t>
      </w:r>
      <w:r>
        <w:t xml:space="preserve"> </w:t>
      </w:r>
      <w:r>
        <w:rPr>
          <w:rFonts w:hint="eastAsia"/>
        </w:rPr>
        <w:t xml:space="preserve">저는 본 이벤트의 주심을 </w:t>
      </w:r>
      <w:proofErr w:type="spellStart"/>
      <w:r>
        <w:rPr>
          <w:rFonts w:hint="eastAsia"/>
        </w:rPr>
        <w:t>맡게된</w:t>
      </w:r>
      <w:proofErr w:type="spellEnd"/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○○</w:t>
      </w:r>
      <w:r>
        <w:rPr>
          <w:rFonts w:asciiTheme="minorEastAsia" w:hAnsiTheme="minorEastAsia" w:hint="eastAsia"/>
        </w:rPr>
        <w:t xml:space="preserve">이며 </w:t>
      </w:r>
      <w:r>
        <w:rPr>
          <w:rFonts w:asciiTheme="minorEastAsia" w:hAnsiTheme="minorEastAsia" w:hint="eastAsia"/>
        </w:rPr>
        <w:t>△△△</w:t>
      </w:r>
      <w:r>
        <w:rPr>
          <w:rFonts w:asciiTheme="minorEastAsia" w:hAnsiTheme="minorEastAsia" w:hint="eastAsia"/>
        </w:rPr>
        <w:t xml:space="preserve"> 저지,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□□</w:t>
      </w:r>
      <w:r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저지가 </w:t>
      </w:r>
      <w:proofErr w:type="spellStart"/>
      <w:r>
        <w:rPr>
          <w:rFonts w:asciiTheme="minorEastAsia" w:hAnsiTheme="minorEastAsia" w:hint="eastAsia"/>
        </w:rPr>
        <w:t>플로어</w:t>
      </w:r>
      <w:proofErr w:type="spellEnd"/>
      <w:r>
        <w:rPr>
          <w:rFonts w:asciiTheme="minorEastAsia" w:hAnsiTheme="minorEastAsia" w:hint="eastAsia"/>
        </w:rPr>
        <w:t xml:space="preserve"> 저지로 본 이벤트 진행을 도와주실 예정입니다.</w:t>
      </w:r>
    </w:p>
    <w:p w:rsidR="00E85E01" w:rsidRDefault="00E85E01" w:rsidP="00E85E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이벤트 내용 안내</w:t>
      </w:r>
    </w:p>
    <w:p w:rsidR="003B5219" w:rsidRPr="003B5219" w:rsidRDefault="003B5219" w:rsidP="003B521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본 이벤트는 </w:t>
      </w:r>
      <w:r>
        <w:t xml:space="preserve">GPT </w:t>
      </w:r>
      <w:r>
        <w:rPr>
          <w:rFonts w:asciiTheme="minorEastAsia" w:hAnsiTheme="minorEastAsia" w:hint="eastAsia"/>
        </w:rPr>
        <w:t>○○○</w:t>
      </w:r>
      <w:r>
        <w:rPr>
          <w:rFonts w:asciiTheme="minorEastAsia" w:hAnsiTheme="minorEastAsia" w:hint="eastAsia"/>
        </w:rPr>
        <w:t>이며 최종 승자는 GP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○○○</w:t>
      </w:r>
      <w:r>
        <w:rPr>
          <w:rFonts w:asciiTheme="minorEastAsia" w:hAnsiTheme="minorEastAsia" w:hint="eastAsia"/>
        </w:rPr>
        <w:t xml:space="preserve"> 예선에서 </w:t>
      </w:r>
      <w:r>
        <w:rPr>
          <w:rFonts w:asciiTheme="minorEastAsia" w:hAnsiTheme="minorEastAsia"/>
        </w:rPr>
        <w:t xml:space="preserve">2 </w:t>
      </w:r>
      <w:r>
        <w:rPr>
          <w:rFonts w:asciiTheme="minorEastAsia" w:hAnsiTheme="minorEastAsia" w:hint="eastAsia"/>
        </w:rPr>
        <w:t>부전승을 획득합니다.</w:t>
      </w:r>
    </w:p>
    <w:p w:rsidR="003B5219" w:rsidRDefault="003B5219" w:rsidP="003B5219">
      <w:pPr>
        <w:pStyle w:val="a3"/>
        <w:numPr>
          <w:ilvl w:val="1"/>
          <w:numId w:val="1"/>
        </w:numPr>
        <w:ind w:leftChars="0"/>
      </w:pPr>
      <w:r>
        <w:rPr>
          <w:rFonts w:asciiTheme="minorEastAsia" w:hAnsiTheme="minorEastAsia" w:hint="eastAsia"/>
        </w:rPr>
        <w:t xml:space="preserve">본 이벤트는 </w:t>
      </w:r>
      <w:r>
        <w:rPr>
          <w:rFonts w:asciiTheme="minorEastAsia" w:hAnsiTheme="minorEastAsia"/>
        </w:rPr>
        <w:t xml:space="preserve">PPTQ </w:t>
      </w:r>
      <w:r>
        <w:rPr>
          <w:rFonts w:asciiTheme="minorEastAsia" w:hAnsiTheme="minorEastAsia" w:hint="eastAsia"/>
        </w:rPr>
        <w:t>○○○</w:t>
      </w:r>
      <w:r>
        <w:rPr>
          <w:rFonts w:asciiTheme="minorEastAsia" w:hAnsiTheme="minorEastAsia" w:hint="eastAsia"/>
        </w:rPr>
        <w:t xml:space="preserve">이며 최종 승자는 </w:t>
      </w:r>
      <w:r>
        <w:rPr>
          <w:rFonts w:asciiTheme="minorEastAsia" w:hAnsiTheme="minorEastAsia"/>
        </w:rPr>
        <w:t xml:space="preserve">RPTQ </w:t>
      </w:r>
      <w:r>
        <w:rPr>
          <w:rFonts w:asciiTheme="minorEastAsia" w:hAnsiTheme="minorEastAsia" w:hint="eastAsia"/>
        </w:rPr>
        <w:t>○○○</w:t>
      </w:r>
      <w:r>
        <w:rPr>
          <w:rFonts w:asciiTheme="minorEastAsia" w:hAnsiTheme="minorEastAsia" w:hint="eastAsia"/>
        </w:rPr>
        <w:t xml:space="preserve">에 참가할 자격을 </w:t>
      </w:r>
      <w:proofErr w:type="spellStart"/>
      <w:r>
        <w:rPr>
          <w:rFonts w:asciiTheme="minorEastAsia" w:hAnsiTheme="minorEastAsia" w:hint="eastAsia"/>
        </w:rPr>
        <w:t>얻게됩니다</w:t>
      </w:r>
      <w:proofErr w:type="spellEnd"/>
      <w:r>
        <w:rPr>
          <w:rFonts w:asciiTheme="minorEastAsia" w:hAnsiTheme="minorEastAsia" w:hint="eastAsia"/>
        </w:rPr>
        <w:t>.</w:t>
      </w:r>
    </w:p>
    <w:p w:rsidR="00E85E01" w:rsidRDefault="00E85E01" w:rsidP="00E85E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이벤트 참가 인원 및 예선/결선 라운드 안내</w:t>
      </w:r>
    </w:p>
    <w:p w:rsidR="003B5219" w:rsidRDefault="003B5219" w:rsidP="003B521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본 이벤트는 총 </w:t>
      </w:r>
      <w:r>
        <w:t>32</w:t>
      </w:r>
      <w:r>
        <w:rPr>
          <w:rFonts w:hint="eastAsia"/>
        </w:rPr>
        <w:t>명/</w:t>
      </w:r>
      <w:r>
        <w:t>64</w:t>
      </w:r>
      <w:r>
        <w:rPr>
          <w:rFonts w:hint="eastAsia"/>
        </w:rPr>
        <w:t>명/</w:t>
      </w:r>
      <w:r>
        <w:t>128</w:t>
      </w:r>
      <w:r>
        <w:rPr>
          <w:rFonts w:hint="eastAsia"/>
        </w:rPr>
        <w:t xml:space="preserve">명이 참가하였으며 스위스라운드 </w:t>
      </w:r>
      <w:r>
        <w:t>5</w:t>
      </w:r>
      <w:r>
        <w:rPr>
          <w:rFonts w:hint="eastAsia"/>
        </w:rPr>
        <w:t>/6</w:t>
      </w:r>
      <w:r>
        <w:t>/7</w:t>
      </w:r>
      <w:r>
        <w:rPr>
          <w:rFonts w:hint="eastAsia"/>
        </w:rPr>
        <w:t xml:space="preserve">라운드 후 </w:t>
      </w:r>
      <w:r>
        <w:t>8</w:t>
      </w:r>
      <w:r>
        <w:rPr>
          <w:rFonts w:hint="eastAsia"/>
        </w:rPr>
        <w:t xml:space="preserve">강 싱글 </w:t>
      </w:r>
      <w:proofErr w:type="spellStart"/>
      <w:r>
        <w:rPr>
          <w:rFonts w:hint="eastAsia"/>
        </w:rPr>
        <w:t>엘리미네이션을</w:t>
      </w:r>
      <w:proofErr w:type="spellEnd"/>
      <w:r>
        <w:rPr>
          <w:rFonts w:hint="eastAsia"/>
        </w:rPr>
        <w:t xml:space="preserve"> 진행합니다.</w:t>
      </w:r>
    </w:p>
    <w:p w:rsidR="003B5219" w:rsidRDefault="003B5219" w:rsidP="003B521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예선 성적에 따라 8강에서 </w:t>
      </w:r>
      <w:proofErr w:type="spellStart"/>
      <w:r>
        <w:rPr>
          <w:rFonts w:hint="eastAsia"/>
        </w:rPr>
        <w:t>선후공이</w:t>
      </w:r>
      <w:proofErr w:type="spellEnd"/>
      <w:r>
        <w:rPr>
          <w:rFonts w:hint="eastAsia"/>
        </w:rPr>
        <w:t xml:space="preserve"> 결정됩니다.</w:t>
      </w:r>
    </w:p>
    <w:p w:rsidR="00E85E01" w:rsidRDefault="00E85E01" w:rsidP="00E85E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이벤트 규칙 수준 안내</w:t>
      </w:r>
    </w:p>
    <w:p w:rsidR="003B5219" w:rsidRDefault="003B5219" w:rsidP="003B521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본 이벤트는 일반/경쟁 이벤트이며 규칙 적용 수준은 일반/경쟁입니다.</w:t>
      </w:r>
    </w:p>
    <w:p w:rsidR="003B5219" w:rsidRDefault="003B5219" w:rsidP="003B5219">
      <w:pPr>
        <w:pStyle w:val="a3"/>
        <w:numPr>
          <w:ilvl w:val="1"/>
          <w:numId w:val="1"/>
        </w:numPr>
        <w:ind w:leftChars="0"/>
      </w:pPr>
      <w:r>
        <w:t>(</w:t>
      </w:r>
      <w:r>
        <w:rPr>
          <w:rFonts w:hint="eastAsia"/>
        </w:rPr>
        <w:t>경쟁일 경우)</w:t>
      </w:r>
      <w:r>
        <w:t xml:space="preserve"> </w:t>
      </w:r>
      <w:r>
        <w:rPr>
          <w:rFonts w:hint="eastAsia"/>
        </w:rPr>
        <w:t>플레이어는 경쟁 이벤트에 맞게 룰을 올바르게 숙지해야 하며 확실하고 간결한 플레이 부탁드리겠습니다.</w:t>
      </w:r>
    </w:p>
    <w:p w:rsidR="00E85E01" w:rsidRDefault="00E85E01" w:rsidP="00E85E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라운드 시간 및 지각 규정 안내</w:t>
      </w:r>
    </w:p>
    <w:p w:rsidR="003B5219" w:rsidRDefault="003B5219" w:rsidP="003B521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예선 라운드 경기 시간은 </w:t>
      </w:r>
      <w:r>
        <w:t>50</w:t>
      </w:r>
      <w:r>
        <w:rPr>
          <w:rFonts w:hint="eastAsia"/>
        </w:rPr>
        <w:t>분입니다.</w:t>
      </w:r>
    </w:p>
    <w:p w:rsidR="003B5219" w:rsidRDefault="000C2F44" w:rsidP="003B521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본 이벤트의 지각 규정은 </w:t>
      </w:r>
      <w:r>
        <w:t>0</w:t>
      </w:r>
      <w:r>
        <w:rPr>
          <w:rFonts w:hint="eastAsia"/>
        </w:rPr>
        <w:t>분/</w:t>
      </w:r>
      <w:r>
        <w:t>10</w:t>
      </w:r>
      <w:r>
        <w:rPr>
          <w:rFonts w:hint="eastAsia"/>
        </w:rPr>
        <w:t>분입니다.</w:t>
      </w:r>
      <w:r>
        <w:t xml:space="preserve"> </w:t>
      </w:r>
      <w:r>
        <w:rPr>
          <w:rFonts w:hint="eastAsia"/>
        </w:rPr>
        <w:t xml:space="preserve">라운드 </w:t>
      </w:r>
      <w:proofErr w:type="spellStart"/>
      <w:r>
        <w:rPr>
          <w:rFonts w:hint="eastAsia"/>
        </w:rPr>
        <w:t>시작시</w:t>
      </w:r>
      <w:proofErr w:type="spellEnd"/>
      <w:r>
        <w:rPr>
          <w:rFonts w:hint="eastAsia"/>
        </w:rPr>
        <w:t xml:space="preserve"> 자리에 계시지 않으면 </w:t>
      </w:r>
      <w:proofErr w:type="spellStart"/>
      <w:r>
        <w:rPr>
          <w:rFonts w:hint="eastAsia"/>
        </w:rPr>
        <w:t>게임패</w:t>
      </w:r>
      <w:proofErr w:type="spellEnd"/>
      <w:r>
        <w:rPr>
          <w:rFonts w:hint="eastAsia"/>
        </w:rPr>
        <w:t xml:space="preserve">, 라운드 시작 후 </w:t>
      </w:r>
      <w:r>
        <w:t>10</w:t>
      </w:r>
      <w:r>
        <w:rPr>
          <w:rFonts w:hint="eastAsia"/>
        </w:rPr>
        <w:t xml:space="preserve">분 뒤에도 자리에 계시지 않으면 </w:t>
      </w:r>
      <w:proofErr w:type="spellStart"/>
      <w:r>
        <w:rPr>
          <w:rFonts w:hint="eastAsia"/>
        </w:rPr>
        <w:t>매치패</w:t>
      </w:r>
      <w:proofErr w:type="spellEnd"/>
      <w:r>
        <w:rPr>
          <w:rFonts w:hint="eastAsia"/>
        </w:rPr>
        <w:t xml:space="preserve"> 후 </w:t>
      </w:r>
      <w:proofErr w:type="spellStart"/>
      <w:r>
        <w:rPr>
          <w:rFonts w:hint="eastAsia"/>
        </w:rPr>
        <w:t>드랍처리</w:t>
      </w:r>
      <w:proofErr w:type="spellEnd"/>
      <w:r>
        <w:rPr>
          <w:rFonts w:hint="eastAsia"/>
        </w:rPr>
        <w:t xml:space="preserve"> 됩니다.</w:t>
      </w:r>
    </w:p>
    <w:p w:rsidR="00E85E01" w:rsidRDefault="00E85E01" w:rsidP="00E85E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전자기기 사용 금지에 대한 안내</w:t>
      </w:r>
    </w:p>
    <w:p w:rsidR="000C2F44" w:rsidRDefault="000C2F44" w:rsidP="000C2F4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라운드 도중에는 전자기기의 사용이 금지되어 있습니다.</w:t>
      </w:r>
      <w:r>
        <w:t xml:space="preserve"> </w:t>
      </w:r>
      <w:r>
        <w:rPr>
          <w:rFonts w:hint="eastAsia"/>
        </w:rPr>
        <w:t>꼭 사용하여야 하는 경우 심판에게 문의하여 주시기 바랍니다.</w:t>
      </w:r>
    </w:p>
    <w:p w:rsidR="00E85E01" w:rsidRDefault="00E85E01" w:rsidP="00E85E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이벤트 회장 관련 주의사항 안내</w:t>
      </w:r>
    </w:p>
    <w:p w:rsidR="000C2F44" w:rsidRPr="000C2F44" w:rsidRDefault="000C2F44" w:rsidP="000C2F4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본 이벤트 동안 </w:t>
      </w:r>
      <w:proofErr w:type="spellStart"/>
      <w:r>
        <w:rPr>
          <w:rFonts w:hint="eastAsia"/>
        </w:rPr>
        <w:t>페어링은</w:t>
      </w:r>
      <w:proofErr w:type="spellEnd"/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○○○</w:t>
      </w:r>
      <w:r>
        <w:rPr>
          <w:rFonts w:asciiTheme="minorEastAsia" w:hAnsiTheme="minorEastAsia" w:hint="eastAsia"/>
        </w:rPr>
        <w:t>에 게시됩니다.</w:t>
      </w:r>
    </w:p>
    <w:p w:rsidR="000C2F44" w:rsidRDefault="000C2F44" w:rsidP="000C2F44">
      <w:pPr>
        <w:pStyle w:val="a3"/>
        <w:numPr>
          <w:ilvl w:val="1"/>
          <w:numId w:val="1"/>
        </w:numPr>
        <w:ind w:leftChars="0"/>
      </w:pPr>
      <w:r>
        <w:rPr>
          <w:rFonts w:asciiTheme="minorEastAsia" w:hAnsiTheme="minorEastAsia" w:hint="eastAsia"/>
        </w:rPr>
        <w:lastRenderedPageBreak/>
        <w:t>본 이벤트 회장에서 흡연,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음식물 섭취는 금지되어 있습니다.</w:t>
      </w:r>
      <w:r>
        <w:rPr>
          <w:rFonts w:asciiTheme="minorEastAsia" w:hAnsiTheme="minor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적발시</w:t>
      </w:r>
      <w:proofErr w:type="spellEnd"/>
      <w:r>
        <w:rPr>
          <w:rFonts w:asciiTheme="minorEastAsia" w:hAnsiTheme="minorEastAsia" w:hint="eastAsia"/>
        </w:rPr>
        <w:t xml:space="preserve"> 실격 처리 받으실 수 있으므로 주의하시기 바랍니다.</w:t>
      </w:r>
    </w:p>
    <w:p w:rsidR="00E85E01" w:rsidRDefault="00E85E01" w:rsidP="00E85E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심판 호출에 대한 당부</w:t>
      </w:r>
    </w:p>
    <w:p w:rsidR="000C2F44" w:rsidRDefault="000C2F44" w:rsidP="000C2F44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게임 도중 문제가 발생했을 경우에는 상대나 관객에게 질문하거나 도움을 청하지 말고 게임을 멈춘 후,</w:t>
      </w:r>
      <w:r>
        <w:t xml:space="preserve"> </w:t>
      </w:r>
      <w:r>
        <w:rPr>
          <w:rFonts w:hint="eastAsia"/>
        </w:rPr>
        <w:t xml:space="preserve">손을 들어 심판을 </w:t>
      </w:r>
      <w:proofErr w:type="spellStart"/>
      <w:r>
        <w:rPr>
          <w:rFonts w:hint="eastAsia"/>
        </w:rPr>
        <w:t>불러주시기</w:t>
      </w:r>
      <w:proofErr w:type="spellEnd"/>
      <w:r>
        <w:rPr>
          <w:rFonts w:hint="eastAsia"/>
        </w:rPr>
        <w:t xml:space="preserve"> 바랍니다.</w:t>
      </w:r>
      <w:r>
        <w:t xml:space="preserve"> </w:t>
      </w:r>
      <w:r>
        <w:rPr>
          <w:rFonts w:hint="eastAsia"/>
        </w:rPr>
        <w:t>상대나 관객은 고의든 실수든 올바르지 않은 정보를 제공할 가능성이 있습니다.</w:t>
      </w:r>
    </w:p>
    <w:p w:rsidR="000C2F44" w:rsidRDefault="000C2F44" w:rsidP="000C2F44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관객으로 게임을 구경하고 있는 도중,</w:t>
      </w:r>
      <w:r>
        <w:t xml:space="preserve"> </w:t>
      </w:r>
      <w:r>
        <w:rPr>
          <w:rFonts w:hint="eastAsia"/>
        </w:rPr>
        <w:t xml:space="preserve">무언가 잘못되었음을 인지하였다면 </w:t>
      </w:r>
      <w:r>
        <w:rPr>
          <w:rFonts w:hint="eastAsia"/>
        </w:rPr>
        <w:t>격발 능력과 관련된 경우가 아닌 이상,</w:t>
      </w:r>
      <w:r>
        <w:t xml:space="preserve"> </w:t>
      </w:r>
      <w:r>
        <w:rPr>
          <w:rFonts w:hint="eastAsia"/>
        </w:rPr>
        <w:t xml:space="preserve">잠시 게임을 멈추고 심판을 </w:t>
      </w:r>
      <w:proofErr w:type="spellStart"/>
      <w:r>
        <w:rPr>
          <w:rFonts w:hint="eastAsia"/>
        </w:rPr>
        <w:t>불러주시기</w:t>
      </w:r>
      <w:proofErr w:type="spellEnd"/>
      <w:r>
        <w:rPr>
          <w:rFonts w:hint="eastAsia"/>
        </w:rPr>
        <w:t xml:space="preserve"> 바랍니다.</w:t>
      </w:r>
    </w:p>
    <w:p w:rsidR="00E85E01" w:rsidRDefault="00E85E01" w:rsidP="00E85E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기타 안내 사항</w:t>
      </w:r>
    </w:p>
    <w:p w:rsidR="000C2F44" w:rsidRDefault="000C2F44" w:rsidP="000C2F44">
      <w:pPr>
        <w:pStyle w:val="a3"/>
        <w:numPr>
          <w:ilvl w:val="1"/>
          <w:numId w:val="1"/>
        </w:numPr>
        <w:ind w:leftChars="0"/>
      </w:pPr>
      <w:proofErr w:type="spellStart"/>
      <w:r>
        <w:rPr>
          <w:rFonts w:hint="eastAsia"/>
        </w:rPr>
        <w:t>덱</w:t>
      </w:r>
      <w:proofErr w:type="spellEnd"/>
      <w:r>
        <w:rPr>
          <w:rFonts w:hint="eastAsia"/>
        </w:rPr>
        <w:t xml:space="preserve"> 리스트 우측 상단에 현재 앉아있는 테이블 번호를 기록해 주시기 바랍니다.</w:t>
      </w:r>
    </w:p>
    <w:p w:rsidR="00461242" w:rsidRDefault="00461242" w:rsidP="000C2F44">
      <w:pPr>
        <w:pStyle w:val="a3"/>
        <w:numPr>
          <w:ilvl w:val="1"/>
          <w:numId w:val="1"/>
        </w:numPr>
        <w:ind w:leftChars="0"/>
      </w:pPr>
      <w:proofErr w:type="spellStart"/>
      <w:r>
        <w:rPr>
          <w:rFonts w:hint="eastAsia"/>
        </w:rPr>
        <w:t>덱</w:t>
      </w:r>
      <w:proofErr w:type="spellEnd"/>
      <w:r>
        <w:rPr>
          <w:rFonts w:hint="eastAsia"/>
        </w:rPr>
        <w:t xml:space="preserve"> 매수가 메인 </w:t>
      </w:r>
      <w:r>
        <w:t>60</w:t>
      </w:r>
      <w:r>
        <w:rPr>
          <w:rFonts w:hint="eastAsia"/>
        </w:rPr>
        <w:t>장 이상,</w:t>
      </w:r>
      <w:r>
        <w:t xml:space="preserve"> </w:t>
      </w:r>
      <w:proofErr w:type="spellStart"/>
      <w:r>
        <w:rPr>
          <w:rFonts w:hint="eastAsia"/>
        </w:rPr>
        <w:t>사이드보드</w:t>
      </w:r>
      <w:proofErr w:type="spellEnd"/>
      <w:r>
        <w:rPr>
          <w:rFonts w:hint="eastAsia"/>
        </w:rPr>
        <w:t xml:space="preserve"> </w:t>
      </w:r>
      <w:r>
        <w:t>15</w:t>
      </w:r>
      <w:r>
        <w:rPr>
          <w:rFonts w:hint="eastAsia"/>
        </w:rPr>
        <w:t>장 이하가 맞는지 확인해주시기 바랍니다.</w:t>
      </w:r>
    </w:p>
    <w:p w:rsidR="000C2F44" w:rsidRDefault="000C2F44" w:rsidP="000C2F4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상대의 </w:t>
      </w:r>
      <w:proofErr w:type="spellStart"/>
      <w:r>
        <w:rPr>
          <w:rFonts w:hint="eastAsia"/>
        </w:rPr>
        <w:t>덱을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셔플할</w:t>
      </w:r>
      <w:proofErr w:type="spellEnd"/>
      <w:r>
        <w:rPr>
          <w:rFonts w:hint="eastAsia"/>
        </w:rPr>
        <w:t xml:space="preserve"> 때</w:t>
      </w:r>
      <w:r>
        <w:t xml:space="preserve">, </w:t>
      </w:r>
      <w:r>
        <w:rPr>
          <w:rFonts w:hint="eastAsia"/>
        </w:rPr>
        <w:t xml:space="preserve">시선을 상대의 </w:t>
      </w:r>
      <w:proofErr w:type="spellStart"/>
      <w:r>
        <w:rPr>
          <w:rFonts w:hint="eastAsia"/>
        </w:rPr>
        <w:t>덱으로</w:t>
      </w:r>
      <w:proofErr w:type="spellEnd"/>
      <w:r>
        <w:rPr>
          <w:rFonts w:hint="eastAsia"/>
        </w:rPr>
        <w:t xml:space="preserve"> 향하지 않게 해주시기 바랍니다.</w:t>
      </w:r>
    </w:p>
    <w:p w:rsidR="00461242" w:rsidRDefault="00461242" w:rsidP="000C2F4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소지품 관리를 잘 하시기 바랍니다.</w:t>
      </w:r>
    </w:p>
    <w:p w:rsidR="00461242" w:rsidRDefault="00461242" w:rsidP="000C2F4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본인이 이용한 장소에 쓰레기가 남아 있을 경우 불이익을 받을 수 있습니다.</w:t>
      </w:r>
    </w:p>
    <w:p w:rsidR="00731DE2" w:rsidRDefault="00731DE2" w:rsidP="000C2F4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등등</w:t>
      </w:r>
      <w:bookmarkStart w:id="0" w:name="_GoBack"/>
      <w:bookmarkEnd w:id="0"/>
    </w:p>
    <w:p w:rsidR="00E85E01" w:rsidRDefault="00E85E01" w:rsidP="00E85E01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덱리스트</w:t>
      </w:r>
      <w:proofErr w:type="spellEnd"/>
      <w:r>
        <w:rPr>
          <w:rFonts w:hint="eastAsia"/>
        </w:rPr>
        <w:t xml:space="preserve"> 수거</w:t>
      </w:r>
      <w:r>
        <w:t xml:space="preserve">, </w:t>
      </w:r>
      <w:proofErr w:type="spellStart"/>
      <w:r>
        <w:rPr>
          <w:rFonts w:hint="eastAsia"/>
        </w:rPr>
        <w:t>실덱</w:t>
      </w:r>
      <w:proofErr w:type="spellEnd"/>
      <w:r>
        <w:rPr>
          <w:rFonts w:hint="eastAsia"/>
        </w:rPr>
        <w:t xml:space="preserve"> 제품 배분 등 포맷 관련 진행사항</w:t>
      </w:r>
    </w:p>
    <w:p w:rsidR="00E85E01" w:rsidRDefault="00E85E01" w:rsidP="00E85E0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1</w:t>
      </w:r>
      <w:r>
        <w:rPr>
          <w:rFonts w:hint="eastAsia"/>
        </w:rPr>
        <w:t xml:space="preserve">라운드 대진표 부착 및 라운드 시작 혹은 </w:t>
      </w:r>
      <w:proofErr w:type="spellStart"/>
      <w:r>
        <w:rPr>
          <w:rFonts w:hint="eastAsia"/>
        </w:rPr>
        <w:t>덱</w:t>
      </w:r>
      <w:proofErr w:type="spellEnd"/>
      <w:r>
        <w:rPr>
          <w:rFonts w:hint="eastAsia"/>
        </w:rPr>
        <w:t xml:space="preserve"> 빌딩 시작</w:t>
      </w:r>
    </w:p>
    <w:sectPr w:rsidR="00E85E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3F53"/>
    <w:multiLevelType w:val="hybridMultilevel"/>
    <w:tmpl w:val="07E0723A"/>
    <w:lvl w:ilvl="0" w:tplc="5E2AD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01"/>
    <w:rsid w:val="000C2F44"/>
    <w:rsid w:val="003B5219"/>
    <w:rsid w:val="00461242"/>
    <w:rsid w:val="00731DE2"/>
    <w:rsid w:val="009574AF"/>
    <w:rsid w:val="00B31E85"/>
    <w:rsid w:val="00E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40D6"/>
  <w15:chartTrackingRefBased/>
  <w15:docId w15:val="{A3082833-57EF-42DC-BC57-21064971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0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Yunho Choi</dc:creator>
  <cp:keywords/>
  <dc:description/>
  <cp:lastModifiedBy>Yunho Choi</cp:lastModifiedBy>
  <cp:revision>5</cp:revision>
  <dcterms:created xsi:type="dcterms:W3CDTF">2016-08-08T05:21:00Z</dcterms:created>
  <dcterms:modified xsi:type="dcterms:W3CDTF">2016-08-08T05:37:00Z</dcterms:modified>
</cp:coreProperties>
</file>