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22D" w:rsidRDefault="00D46088">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0</wp:posOffset>
                </wp:positionV>
                <wp:extent cx="4095750" cy="5734050"/>
                <wp:effectExtent l="0" t="0" r="19050" b="19050"/>
                <wp:wrapSquare wrapText="bothSides"/>
                <wp:docPr id="21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734050"/>
                        </a:xfrm>
                        <a:prstGeom prst="rect">
                          <a:avLst/>
                        </a:prstGeom>
                        <a:solidFill>
                          <a:srgbClr val="FFFFFF">
                            <a:alpha val="85000"/>
                          </a:srgbClr>
                        </a:solidFill>
                        <a:ln w="9525">
                          <a:solidFill>
                            <a:srgbClr val="000000"/>
                          </a:solidFill>
                          <a:miter lim="800000"/>
                          <a:headEnd/>
                          <a:tailEnd/>
                        </a:ln>
                      </wps:spPr>
                      <wps:txbx>
                        <w:txbxContent>
                          <w:p w:rsidR="001A2D4F" w:rsidRPr="001A2D4F" w:rsidRDefault="001A2D4F" w:rsidP="001A2D4F">
                            <w:pPr>
                              <w:rPr>
                                <w:rFonts w:ascii="Berlin Sans FB" w:hAnsi="Berlin Sans FB"/>
                                <w:i/>
                                <w:sz w:val="36"/>
                                <w:szCs w:val="36"/>
                                <w:lang w:val="en-US"/>
                              </w:rPr>
                            </w:pPr>
                            <w:r w:rsidRPr="001A2D4F">
                              <w:rPr>
                                <w:rFonts w:ascii="Berlin Sans FB" w:hAnsi="Berlin Sans FB"/>
                                <w:i/>
                                <w:sz w:val="36"/>
                                <w:szCs w:val="36"/>
                                <w:lang w:val="en-US"/>
                              </w:rPr>
                              <w:t xml:space="preserve">From Guilds of </w:t>
                            </w:r>
                            <w:proofErr w:type="spellStart"/>
                            <w:r w:rsidRPr="001A2D4F">
                              <w:rPr>
                                <w:rFonts w:ascii="Berlin Sans FB" w:hAnsi="Berlin Sans FB"/>
                                <w:i/>
                                <w:sz w:val="36"/>
                                <w:szCs w:val="36"/>
                                <w:lang w:val="en-US"/>
                              </w:rPr>
                              <w:t>Ravnica</w:t>
                            </w:r>
                            <w:proofErr w:type="spellEnd"/>
                            <w:r w:rsidRPr="001A2D4F">
                              <w:rPr>
                                <w:rFonts w:ascii="Berlin Sans FB" w:hAnsi="Berlin Sans FB"/>
                                <w:i/>
                                <w:sz w:val="36"/>
                                <w:szCs w:val="36"/>
                                <w:lang w:val="en-US"/>
                              </w:rPr>
                              <w:t xml:space="preserve"> Release Notes</w:t>
                            </w:r>
                            <w:r>
                              <w:rPr>
                                <w:rFonts w:ascii="Berlin Sans FB" w:hAnsi="Berlin Sans FB"/>
                                <w:i/>
                                <w:sz w:val="36"/>
                                <w:szCs w:val="36"/>
                                <w:lang w:val="en-US"/>
                              </w:rPr>
                              <w:t>:</w:t>
                            </w:r>
                          </w:p>
                          <w:p w:rsidR="001A2D4F" w:rsidRDefault="001A2D4F" w:rsidP="001A2D4F">
                            <w:pPr>
                              <w:rPr>
                                <w:rFonts w:ascii="Berlin Sans FB" w:hAnsi="Berlin Sans FB"/>
                                <w:i/>
                                <w:sz w:val="36"/>
                                <w:szCs w:val="36"/>
                                <w:lang w:val="en-US"/>
                              </w:rPr>
                            </w:pPr>
                            <w:r>
                              <w:rPr>
                                <w:rFonts w:ascii="Berlin Sans FB" w:hAnsi="Berlin Sans FB"/>
                                <w:sz w:val="36"/>
                                <w:szCs w:val="36"/>
                                <w:lang w:val="en-US"/>
                              </w:rPr>
                              <w:br/>
                            </w:r>
                            <w:r w:rsidR="00D46088" w:rsidRPr="00D46088">
                              <w:rPr>
                                <w:rFonts w:ascii="Berlin Sans FB" w:hAnsi="Berlin Sans FB"/>
                                <w:sz w:val="36"/>
                                <w:szCs w:val="36"/>
                                <w:lang w:val="en-US"/>
                              </w:rPr>
                              <w:t xml:space="preserve">Invert has </w:t>
                            </w:r>
                            <w:r w:rsidR="008C7BB1" w:rsidRPr="00D46088">
                              <w:rPr>
                                <w:rFonts w:ascii="Berlin Sans FB" w:hAnsi="Berlin Sans FB"/>
                                <w:sz w:val="36"/>
                                <w:szCs w:val="36"/>
                                <w:lang w:val="en-US"/>
                              </w:rPr>
                              <w:t>received</w:t>
                            </w:r>
                            <w:bookmarkStart w:id="0" w:name="_GoBack"/>
                            <w:bookmarkEnd w:id="0"/>
                            <w:r w:rsidR="00D46088" w:rsidRPr="00D46088">
                              <w:rPr>
                                <w:rFonts w:ascii="Berlin Sans FB" w:hAnsi="Berlin Sans FB"/>
                                <w:sz w:val="36"/>
                                <w:szCs w:val="36"/>
                                <w:lang w:val="en-US"/>
                              </w:rPr>
                              <w:t xml:space="preserve"> the following errata</w:t>
                            </w:r>
                            <w:r w:rsidR="00D46088">
                              <w:rPr>
                                <w:rFonts w:ascii="Berlin Sans FB" w:hAnsi="Berlin Sans FB"/>
                                <w:sz w:val="36"/>
                                <w:szCs w:val="36"/>
                                <w:lang w:val="en-US"/>
                              </w:rPr>
                              <w:t>:</w:t>
                            </w:r>
                            <w:r w:rsidR="00D46088">
                              <w:rPr>
                                <w:rFonts w:ascii="Berlin Sans FB" w:hAnsi="Berlin Sans FB"/>
                                <w:sz w:val="36"/>
                                <w:szCs w:val="36"/>
                                <w:lang w:val="en-US"/>
                              </w:rPr>
                              <w:br/>
                            </w:r>
                            <w:r w:rsidR="00D46088" w:rsidRPr="001A2D4F">
                              <w:rPr>
                                <w:rFonts w:ascii="Berlin Sans FB" w:hAnsi="Berlin Sans FB"/>
                                <w:i/>
                                <w:sz w:val="36"/>
                                <w:szCs w:val="36"/>
                                <w:lang w:val="en-US"/>
                              </w:rPr>
                              <w:t>“Switch the power and toughness of each of up to two target creatures until end of turn.”</w:t>
                            </w:r>
                          </w:p>
                          <w:p w:rsidR="00D46088" w:rsidRDefault="001A2D4F" w:rsidP="001A2D4F">
                            <w:pPr>
                              <w:pBdr>
                                <w:top w:val="single" w:sz="6" w:space="1" w:color="auto"/>
                                <w:bottom w:val="single" w:sz="6" w:space="1" w:color="auto"/>
                              </w:pBdr>
                              <w:rPr>
                                <w:rFonts w:ascii="Berlin Sans FB" w:hAnsi="Berlin Sans FB"/>
                                <w:sz w:val="36"/>
                                <w:szCs w:val="36"/>
                                <w:lang w:val="en-US"/>
                              </w:rPr>
                            </w:pPr>
                            <w:r w:rsidRPr="001A2D4F">
                              <w:rPr>
                                <w:rFonts w:ascii="Berlin Sans FB" w:hAnsi="Berlin Sans FB"/>
                                <w:sz w:val="36"/>
                                <w:szCs w:val="36"/>
                                <w:lang w:val="en-US"/>
                              </w:rPr>
                              <w:t>If you chose two targets, Invert switches the power and toughness of one creature and it switches the power and toughness of another creature. It doesn't switch one creature's power with another creature's power.</w:t>
                            </w:r>
                          </w:p>
                          <w:p w:rsidR="001A2D4F" w:rsidRDefault="001A2D4F" w:rsidP="001A2D4F">
                            <w:pPr>
                              <w:rPr>
                                <w:rFonts w:ascii="Berlin Sans FB" w:hAnsi="Berlin Sans FB"/>
                                <w:sz w:val="36"/>
                                <w:szCs w:val="36"/>
                                <w:lang w:val="en-US"/>
                              </w:rPr>
                            </w:pPr>
                            <w:r w:rsidRPr="001A2D4F">
                              <w:rPr>
                                <w:rFonts w:ascii="Berlin Sans FB" w:hAnsi="Berlin Sans FB"/>
                                <w:sz w:val="36"/>
                                <w:szCs w:val="36"/>
                                <w:lang w:val="en-US"/>
                              </w:rPr>
                              <w:t>Effects that switch a creature's power and toughness apply after all other effects, regardless of when those effects began to apply. For instance, if you cast Invert targeting a 1/2 creature then give it +2/+0 later in the turn, it's a 2/3 creature, not a 4/1 creature.</w:t>
                            </w:r>
                          </w:p>
                          <w:p w:rsidR="001A2D4F" w:rsidRDefault="001A2D4F" w:rsidP="001A2D4F">
                            <w:pPr>
                              <w:rPr>
                                <w:rFonts w:ascii="Berlin Sans FB" w:hAnsi="Berlin Sans FB"/>
                                <w:sz w:val="36"/>
                                <w:szCs w:val="36"/>
                                <w:lang w:val="en-US"/>
                              </w:rPr>
                            </w:pPr>
                          </w:p>
                          <w:p w:rsidR="001A2D4F" w:rsidRPr="00D46088" w:rsidRDefault="001A2D4F">
                            <w:pPr>
                              <w:rPr>
                                <w:rFonts w:ascii="Berlin Sans FB" w:hAnsi="Berlin Sans FB"/>
                                <w:sz w:val="36"/>
                                <w:szCs w:val="3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boks 2" o:spid="_x0000_s1026" type="#_x0000_t202" style="position:absolute;margin-left:271.3pt;margin-top:0;width:322.5pt;height:451.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y13NQIAAGkEAAAOAAAAZHJzL2Uyb0RvYy54bWysVNtu2zAMfR+wfxD0vtrJ4qU14hRdug4D&#10;ugvQ7gNoWY6FyqImqbG7ry8lJ2m2YS/D/CCI4tEheSh6dTn2mu2k8wpNxWdnOWfSCGyU2Vb8+/3N&#10;m3POfADTgEYjK/4kPb9cv361Gmwp59ihbqRjRGJ8OdiKdyHYMsu86GQP/gytNORs0fUQyHTbrHEw&#10;EHuvs3mev8sGdI11KKT3dHo9Ofk68betFOFr23oZmK445RbS6tJaxzVbr6DcOrCdEvs04B+y6EEZ&#10;CnqkuoYA7NGpP6h6JRx6bMOZwD7DtlVCphqomln+WzV3HViZaiFxvD3K5P8frfiy++aYaio+ny05&#10;M9BTk+7lgw81Png2jwIN1peEu7OEDON7HKnRqVhvb1EQyuCmA7OVV87h0EloKMFZvJmdXJ14fCSp&#10;h8/YUBx4DJiIxtb1UT3SgxE7Nerp2Bw5BibocJFfFMuCXIJ8xfLtIicjxoDycN06Hz5K7FncVNxR&#10;9xM97G59mKAHSIzmUavmRmmdDLetN9qxHdBLuUnfdFfbDqbT8yLPDyH9BE/hf+HRhg0VvyjmxSTR&#10;X2MQ1wndKaxXgWZCq77i50cQlFHYD6ahOqAMoPS0p/K12SsdxZ1kDmM9EjDKX2PzRJo7nN4+zSpt&#10;OnQ/ORvo3Vfc/3gEJznTnwz17WK2WMRBScaiWM7JcKee+tQDRhBVxQNn03YT0nDFHA1eUX9blZR/&#10;yWSfK73nJN5+9uLAnNoJ9fKHWD8DAAD//wMAUEsDBBQABgAIAAAAIQBMG6992QAAAAUBAAAPAAAA&#10;ZHJzL2Rvd25yZXYueG1sTI/BTsMwEETvSPyDtUjcqA2UioQ4FUJUXKH0wm0bL05ovI5itw18PQsX&#10;uIw0mtXM22o5hV4daExdZAuXMwOKuImuY29h87q6uAWVMrLDPjJZ+KQEy/r0pMLSxSO/0GGdvZIS&#10;TiVaaHMeSq1T01LANIsDsWTvcQyYxY5euxGPUh56fWXMQgfsWBZaHOihpWa33gcLX7h7LLr5Jrz5&#10;8PTsipV3H7239vxsur8DlWnKf8fwgy/oUAvTNu7ZJdVbkEfyr0q2mN+I3VoozLUBXVf6P339DQAA&#10;//8DAFBLAQItABQABgAIAAAAIQC2gziS/gAAAOEBAAATAAAAAAAAAAAAAAAAAAAAAABbQ29udGVu&#10;dF9UeXBlc10ueG1sUEsBAi0AFAAGAAgAAAAhADj9If/WAAAAlAEAAAsAAAAAAAAAAAAAAAAALwEA&#10;AF9yZWxzLy5yZWxzUEsBAi0AFAAGAAgAAAAhAEvfLXc1AgAAaQQAAA4AAAAAAAAAAAAAAAAALgIA&#10;AGRycy9lMm9Eb2MueG1sUEsBAi0AFAAGAAgAAAAhAEwbr33ZAAAABQEAAA8AAAAAAAAAAAAAAAAA&#10;jwQAAGRycy9kb3ducmV2LnhtbFBLBQYAAAAABAAEAPMAAACVBQAAAAA=&#10;">
                <v:fill opacity="55769f"/>
                <v:textbox>
                  <w:txbxContent>
                    <w:p w:rsidR="001A2D4F" w:rsidRPr="001A2D4F" w:rsidRDefault="001A2D4F" w:rsidP="001A2D4F">
                      <w:pPr>
                        <w:rPr>
                          <w:rFonts w:ascii="Berlin Sans FB" w:hAnsi="Berlin Sans FB"/>
                          <w:i/>
                          <w:sz w:val="36"/>
                          <w:szCs w:val="36"/>
                          <w:lang w:val="en-US"/>
                        </w:rPr>
                      </w:pPr>
                      <w:r w:rsidRPr="001A2D4F">
                        <w:rPr>
                          <w:rFonts w:ascii="Berlin Sans FB" w:hAnsi="Berlin Sans FB"/>
                          <w:i/>
                          <w:sz w:val="36"/>
                          <w:szCs w:val="36"/>
                          <w:lang w:val="en-US"/>
                        </w:rPr>
                        <w:t xml:space="preserve">From Guilds of </w:t>
                      </w:r>
                      <w:proofErr w:type="spellStart"/>
                      <w:r w:rsidRPr="001A2D4F">
                        <w:rPr>
                          <w:rFonts w:ascii="Berlin Sans FB" w:hAnsi="Berlin Sans FB"/>
                          <w:i/>
                          <w:sz w:val="36"/>
                          <w:szCs w:val="36"/>
                          <w:lang w:val="en-US"/>
                        </w:rPr>
                        <w:t>Ravnica</w:t>
                      </w:r>
                      <w:proofErr w:type="spellEnd"/>
                      <w:r w:rsidRPr="001A2D4F">
                        <w:rPr>
                          <w:rFonts w:ascii="Berlin Sans FB" w:hAnsi="Berlin Sans FB"/>
                          <w:i/>
                          <w:sz w:val="36"/>
                          <w:szCs w:val="36"/>
                          <w:lang w:val="en-US"/>
                        </w:rPr>
                        <w:t xml:space="preserve"> Release Notes</w:t>
                      </w:r>
                      <w:r>
                        <w:rPr>
                          <w:rFonts w:ascii="Berlin Sans FB" w:hAnsi="Berlin Sans FB"/>
                          <w:i/>
                          <w:sz w:val="36"/>
                          <w:szCs w:val="36"/>
                          <w:lang w:val="en-US"/>
                        </w:rPr>
                        <w:t>:</w:t>
                      </w:r>
                    </w:p>
                    <w:p w:rsidR="001A2D4F" w:rsidRDefault="001A2D4F" w:rsidP="001A2D4F">
                      <w:pPr>
                        <w:rPr>
                          <w:rFonts w:ascii="Berlin Sans FB" w:hAnsi="Berlin Sans FB"/>
                          <w:i/>
                          <w:sz w:val="36"/>
                          <w:szCs w:val="36"/>
                          <w:lang w:val="en-US"/>
                        </w:rPr>
                      </w:pPr>
                      <w:r>
                        <w:rPr>
                          <w:rFonts w:ascii="Berlin Sans FB" w:hAnsi="Berlin Sans FB"/>
                          <w:sz w:val="36"/>
                          <w:szCs w:val="36"/>
                          <w:lang w:val="en-US"/>
                        </w:rPr>
                        <w:br/>
                      </w:r>
                      <w:r w:rsidR="00D46088" w:rsidRPr="00D46088">
                        <w:rPr>
                          <w:rFonts w:ascii="Berlin Sans FB" w:hAnsi="Berlin Sans FB"/>
                          <w:sz w:val="36"/>
                          <w:szCs w:val="36"/>
                          <w:lang w:val="en-US"/>
                        </w:rPr>
                        <w:t xml:space="preserve">Invert has </w:t>
                      </w:r>
                      <w:r w:rsidR="008C7BB1" w:rsidRPr="00D46088">
                        <w:rPr>
                          <w:rFonts w:ascii="Berlin Sans FB" w:hAnsi="Berlin Sans FB"/>
                          <w:sz w:val="36"/>
                          <w:szCs w:val="36"/>
                          <w:lang w:val="en-US"/>
                        </w:rPr>
                        <w:t>received</w:t>
                      </w:r>
                      <w:bookmarkStart w:id="1" w:name="_GoBack"/>
                      <w:bookmarkEnd w:id="1"/>
                      <w:r w:rsidR="00D46088" w:rsidRPr="00D46088">
                        <w:rPr>
                          <w:rFonts w:ascii="Berlin Sans FB" w:hAnsi="Berlin Sans FB"/>
                          <w:sz w:val="36"/>
                          <w:szCs w:val="36"/>
                          <w:lang w:val="en-US"/>
                        </w:rPr>
                        <w:t xml:space="preserve"> the following errata</w:t>
                      </w:r>
                      <w:r w:rsidR="00D46088">
                        <w:rPr>
                          <w:rFonts w:ascii="Berlin Sans FB" w:hAnsi="Berlin Sans FB"/>
                          <w:sz w:val="36"/>
                          <w:szCs w:val="36"/>
                          <w:lang w:val="en-US"/>
                        </w:rPr>
                        <w:t>:</w:t>
                      </w:r>
                      <w:r w:rsidR="00D46088">
                        <w:rPr>
                          <w:rFonts w:ascii="Berlin Sans FB" w:hAnsi="Berlin Sans FB"/>
                          <w:sz w:val="36"/>
                          <w:szCs w:val="36"/>
                          <w:lang w:val="en-US"/>
                        </w:rPr>
                        <w:br/>
                      </w:r>
                      <w:r w:rsidR="00D46088" w:rsidRPr="001A2D4F">
                        <w:rPr>
                          <w:rFonts w:ascii="Berlin Sans FB" w:hAnsi="Berlin Sans FB"/>
                          <w:i/>
                          <w:sz w:val="36"/>
                          <w:szCs w:val="36"/>
                          <w:lang w:val="en-US"/>
                        </w:rPr>
                        <w:t>“Switch the power and toughness of each of up to two target creatures until end of turn.”</w:t>
                      </w:r>
                    </w:p>
                    <w:p w:rsidR="00D46088" w:rsidRDefault="001A2D4F" w:rsidP="001A2D4F">
                      <w:pPr>
                        <w:pBdr>
                          <w:top w:val="single" w:sz="6" w:space="1" w:color="auto"/>
                          <w:bottom w:val="single" w:sz="6" w:space="1" w:color="auto"/>
                        </w:pBdr>
                        <w:rPr>
                          <w:rFonts w:ascii="Berlin Sans FB" w:hAnsi="Berlin Sans FB"/>
                          <w:sz w:val="36"/>
                          <w:szCs w:val="36"/>
                          <w:lang w:val="en-US"/>
                        </w:rPr>
                      </w:pPr>
                      <w:r w:rsidRPr="001A2D4F">
                        <w:rPr>
                          <w:rFonts w:ascii="Berlin Sans FB" w:hAnsi="Berlin Sans FB"/>
                          <w:sz w:val="36"/>
                          <w:szCs w:val="36"/>
                          <w:lang w:val="en-US"/>
                        </w:rPr>
                        <w:t>If you chose two targets, Invert switches the power and toughness of one creature and it switches the power and toughness of another creature. It doesn't switch one creature's power with another creature's power.</w:t>
                      </w:r>
                    </w:p>
                    <w:p w:rsidR="001A2D4F" w:rsidRDefault="001A2D4F" w:rsidP="001A2D4F">
                      <w:pPr>
                        <w:rPr>
                          <w:rFonts w:ascii="Berlin Sans FB" w:hAnsi="Berlin Sans FB"/>
                          <w:sz w:val="36"/>
                          <w:szCs w:val="36"/>
                          <w:lang w:val="en-US"/>
                        </w:rPr>
                      </w:pPr>
                      <w:r w:rsidRPr="001A2D4F">
                        <w:rPr>
                          <w:rFonts w:ascii="Berlin Sans FB" w:hAnsi="Berlin Sans FB"/>
                          <w:sz w:val="36"/>
                          <w:szCs w:val="36"/>
                          <w:lang w:val="en-US"/>
                        </w:rPr>
                        <w:t>Effects that switch a creature's power and toughness apply after all other effects, regardless of when those effects began to apply. For instance, if you cast Invert targeting a 1/2 creature then give it +2/+0 later in the turn, it's a 2/3 creature, not a 4/1 creature.</w:t>
                      </w:r>
                    </w:p>
                    <w:p w:rsidR="001A2D4F" w:rsidRDefault="001A2D4F" w:rsidP="001A2D4F">
                      <w:pPr>
                        <w:rPr>
                          <w:rFonts w:ascii="Berlin Sans FB" w:hAnsi="Berlin Sans FB"/>
                          <w:sz w:val="36"/>
                          <w:szCs w:val="36"/>
                          <w:lang w:val="en-US"/>
                        </w:rPr>
                      </w:pPr>
                    </w:p>
                    <w:p w:rsidR="001A2D4F" w:rsidRPr="00D46088" w:rsidRDefault="001A2D4F">
                      <w:pPr>
                        <w:rPr>
                          <w:rFonts w:ascii="Berlin Sans FB" w:hAnsi="Berlin Sans FB"/>
                          <w:sz w:val="36"/>
                          <w:szCs w:val="36"/>
                          <w:lang w:val="en-US"/>
                        </w:rPr>
                      </w:pPr>
                    </w:p>
                  </w:txbxContent>
                </v:textbox>
                <w10:wrap type="square" anchorx="margin"/>
              </v:shape>
            </w:pict>
          </mc:Fallback>
        </mc:AlternateContent>
      </w:r>
      <w:r>
        <w:rPr>
          <w:noProof/>
        </w:rPr>
        <w:drawing>
          <wp:anchor distT="0" distB="0" distL="114300" distR="114300" simplePos="0" relativeHeight="251658240" behindDoc="0" locked="0" layoutInCell="1" allowOverlap="1">
            <wp:simplePos x="0" y="0"/>
            <wp:positionH relativeFrom="margin">
              <wp:posOffset>-556895</wp:posOffset>
            </wp:positionH>
            <wp:positionV relativeFrom="paragraph">
              <wp:posOffset>-709295</wp:posOffset>
            </wp:positionV>
            <wp:extent cx="9867900" cy="7033315"/>
            <wp:effectExtent l="0" t="0" r="0" b="0"/>
            <wp:wrapNone/>
            <wp:docPr id="1" name="Bilde 1" descr="Bilderesultat for invert in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resultat for invert inve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67900" cy="703331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B3022D" w:rsidSect="00D4608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088"/>
    <w:rsid w:val="001A2D4F"/>
    <w:rsid w:val="008C7BB1"/>
    <w:rsid w:val="00B3022D"/>
    <w:rsid w:val="00D460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F26AD6-080E-49B4-BEA2-AEE238242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A2D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6831">
      <w:bodyDiv w:val="1"/>
      <w:marLeft w:val="0"/>
      <w:marRight w:val="0"/>
      <w:marTop w:val="0"/>
      <w:marBottom w:val="0"/>
      <w:divBdr>
        <w:top w:val="none" w:sz="0" w:space="0" w:color="auto"/>
        <w:left w:val="none" w:sz="0" w:space="0" w:color="auto"/>
        <w:bottom w:val="none" w:sz="0" w:space="0" w:color="auto"/>
        <w:right w:val="none" w:sz="0" w:space="0" w:color="auto"/>
      </w:divBdr>
    </w:div>
    <w:div w:id="271209954">
      <w:bodyDiv w:val="1"/>
      <w:marLeft w:val="0"/>
      <w:marRight w:val="0"/>
      <w:marTop w:val="0"/>
      <w:marBottom w:val="0"/>
      <w:divBdr>
        <w:top w:val="none" w:sz="0" w:space="0" w:color="auto"/>
        <w:left w:val="none" w:sz="0" w:space="0" w:color="auto"/>
        <w:bottom w:val="none" w:sz="0" w:space="0" w:color="auto"/>
        <w:right w:val="none" w:sz="0" w:space="0" w:color="auto"/>
      </w:divBdr>
    </w:div>
    <w:div w:id="1778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Nordli, Lars Harald</dc:creator>
  <cp:keywords/>
  <dc:description/>
  <cp:lastModifiedBy>Nordli, Lars Harald</cp:lastModifiedBy>
  <cp:revision>2</cp:revision>
  <dcterms:created xsi:type="dcterms:W3CDTF">2018-09-27T07:25:00Z</dcterms:created>
  <dcterms:modified xsi:type="dcterms:W3CDTF">2018-09-27T07:25:00Z</dcterms:modified>
</cp:coreProperties>
</file>